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EBE06" w14:textId="54C464FD" w:rsidR="009E63C5" w:rsidRPr="00C26CF5" w:rsidRDefault="0007132F">
      <w:pPr>
        <w:rPr>
          <w:b/>
          <w:bCs/>
        </w:rPr>
      </w:pPr>
      <w:r w:rsidRPr="00C26CF5">
        <w:rPr>
          <w:b/>
          <w:bCs/>
        </w:rPr>
        <w:t xml:space="preserve">Kiwanis Diner 27. November 2025, Heiner </w:t>
      </w:r>
      <w:proofErr w:type="spellStart"/>
      <w:r w:rsidRPr="00C26CF5">
        <w:rPr>
          <w:b/>
          <w:bCs/>
        </w:rPr>
        <w:t>Dübi</w:t>
      </w:r>
      <w:proofErr w:type="spellEnd"/>
      <w:r w:rsidRPr="00C26CF5">
        <w:rPr>
          <w:b/>
          <w:bCs/>
        </w:rPr>
        <w:t>, Inhaber CARDUN AG</w:t>
      </w:r>
    </w:p>
    <w:p w14:paraId="30C90D70" w14:textId="33350F2B" w:rsidR="0007132F" w:rsidRPr="00C26CF5" w:rsidRDefault="0007132F">
      <w:pPr>
        <w:rPr>
          <w:i/>
          <w:iCs/>
        </w:rPr>
      </w:pPr>
      <w:r w:rsidRPr="00C26CF5">
        <w:rPr>
          <w:i/>
          <w:iCs/>
        </w:rPr>
        <w:t xml:space="preserve">Heiner </w:t>
      </w:r>
      <w:proofErr w:type="spellStart"/>
      <w:r w:rsidRPr="00C26CF5">
        <w:rPr>
          <w:i/>
          <w:iCs/>
        </w:rPr>
        <w:t>Dübi</w:t>
      </w:r>
      <w:proofErr w:type="spellEnd"/>
      <w:r w:rsidRPr="00C26CF5">
        <w:rPr>
          <w:i/>
          <w:iCs/>
        </w:rPr>
        <w:t>, Inhaber und Geschäftsführer der Firma CARDUN AG hat uns in seinem Vortrag die Technik der «</w:t>
      </w:r>
      <w:proofErr w:type="spellStart"/>
      <w:r w:rsidRPr="00C26CF5">
        <w:rPr>
          <w:i/>
          <w:iCs/>
        </w:rPr>
        <w:t>Spiralrethorik</w:t>
      </w:r>
      <w:proofErr w:type="spellEnd"/>
      <w:r w:rsidRPr="00C26CF5">
        <w:rPr>
          <w:i/>
          <w:iCs/>
        </w:rPr>
        <w:t>» erklärt.</w:t>
      </w:r>
    </w:p>
    <w:p w14:paraId="5D13282A" w14:textId="30247672" w:rsidR="0007132F" w:rsidRDefault="0007132F">
      <w:r>
        <w:t xml:space="preserve">Im Jahr 1991 hat Heiner </w:t>
      </w:r>
      <w:proofErr w:type="spellStart"/>
      <w:r>
        <w:t>Dübi</w:t>
      </w:r>
      <w:proofErr w:type="spellEnd"/>
      <w:r>
        <w:t xml:space="preserve"> die Firma CARDUN gegründet. In der Anfangszeit hat Heiner </w:t>
      </w:r>
      <w:proofErr w:type="spellStart"/>
      <w:r>
        <w:t>Dübi</w:t>
      </w:r>
      <w:proofErr w:type="spellEnd"/>
      <w:r>
        <w:t xml:space="preserve"> seine Kunden in Führungs- und Kommunikationsfragen beraten. CARDUN ist das rätoromanische Wort für «Silberdistel». Wenn man sich in eine Silberdistel setzt, muss man seine Position verändern. Die Firma CARDUN bringt Bewegung in die Kommunikation im Unternehmen. Ab 2015 wird die «</w:t>
      </w:r>
      <w:proofErr w:type="spellStart"/>
      <w:r>
        <w:t>Spiralrethorik</w:t>
      </w:r>
      <w:proofErr w:type="spellEnd"/>
      <w:r>
        <w:t xml:space="preserve">» als Produkt angeboten. </w:t>
      </w:r>
    </w:p>
    <w:p w14:paraId="25C22439" w14:textId="3FA27DD7" w:rsidR="0007132F" w:rsidRDefault="0007132F">
      <w:r>
        <w:t xml:space="preserve">Es geht darum, die Führung als Handwerk aus natürlicher Intelligenz zu verstehen. Die Person muss ich verändern, um damit das Unternehmen zu verändern. Mögliche Stichworte für den Prozess sind: Sinn machen, mental nachvollziehbar, vernünftig und verständlich. </w:t>
      </w:r>
    </w:p>
    <w:p w14:paraId="58BD2110" w14:textId="08471BFF" w:rsidR="0007132F" w:rsidRDefault="0007132F">
      <w:r>
        <w:t xml:space="preserve">Die Komplexität muss vereinfacht werden. Ein konkreter Fall wird aus verschiedenen Blickwinkeln betrachtet. Die </w:t>
      </w:r>
      <w:r w:rsidR="00C26CF5">
        <w:t>Fantasie</w:t>
      </w:r>
      <w:r>
        <w:t xml:space="preserve">, der Gemeinsinn und das Gedächtnis werden angesprochen. Mit Struktur und Rhythmus wird das Problem analysiert und gelöst. </w:t>
      </w:r>
      <w:r w:rsidR="00C26CF5">
        <w:t>Jeder Mensch konstruiert sich seine Informationen selbst. Durch die Gruppe entsteht eine informationserzeugende Interaktion.</w:t>
      </w:r>
    </w:p>
    <w:p w14:paraId="48717324" w14:textId="1A92D50D" w:rsidR="00C26CF5" w:rsidRDefault="00C26CF5">
      <w:r>
        <w:t>«</w:t>
      </w:r>
      <w:proofErr w:type="spellStart"/>
      <w:r>
        <w:t>Spiralrethorik</w:t>
      </w:r>
      <w:proofErr w:type="spellEnd"/>
      <w:r>
        <w:t xml:space="preserve">» ist das erste Bildungsangebot, das die Biologie der Kommunikation in ihrer schier unendlichen Anwendung in den Puls der Unternehmung bringt. </w:t>
      </w:r>
    </w:p>
    <w:p w14:paraId="300F33B3" w14:textId="77777777" w:rsidR="00C26CF5" w:rsidRDefault="00C26CF5"/>
    <w:p w14:paraId="5A6B6336" w14:textId="575AC30F" w:rsidR="00C26CF5" w:rsidRDefault="00C26CF5">
      <w:r>
        <w:t>Wiesendangen, 3. Dezember 2025 / UB</w:t>
      </w:r>
    </w:p>
    <w:sectPr w:rsidR="00C26CF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2F"/>
    <w:rsid w:val="0007132F"/>
    <w:rsid w:val="00723A67"/>
    <w:rsid w:val="009E63C5"/>
    <w:rsid w:val="00C26CF5"/>
    <w:rsid w:val="00C458AE"/>
    <w:rsid w:val="00D450F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E192A"/>
  <w15:chartTrackingRefBased/>
  <w15:docId w15:val="{094235CF-2B6C-43A8-A016-EE278CA4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71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71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7132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7132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7132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7132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7132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7132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7132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7132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7132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7132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7132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7132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7132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7132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7132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7132F"/>
    <w:rPr>
      <w:rFonts w:eastAsiaTheme="majorEastAsia" w:cstheme="majorBidi"/>
      <w:color w:val="272727" w:themeColor="text1" w:themeTint="D8"/>
    </w:rPr>
  </w:style>
  <w:style w:type="paragraph" w:styleId="Titel">
    <w:name w:val="Title"/>
    <w:basedOn w:val="Standard"/>
    <w:next w:val="Standard"/>
    <w:link w:val="TitelZchn"/>
    <w:uiPriority w:val="10"/>
    <w:qFormat/>
    <w:rsid w:val="00071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7132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7132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7132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7132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7132F"/>
    <w:rPr>
      <w:i/>
      <w:iCs/>
      <w:color w:val="404040" w:themeColor="text1" w:themeTint="BF"/>
    </w:rPr>
  </w:style>
  <w:style w:type="paragraph" w:styleId="Listenabsatz">
    <w:name w:val="List Paragraph"/>
    <w:basedOn w:val="Standard"/>
    <w:uiPriority w:val="34"/>
    <w:qFormat/>
    <w:rsid w:val="0007132F"/>
    <w:pPr>
      <w:ind w:left="720"/>
      <w:contextualSpacing/>
    </w:pPr>
  </w:style>
  <w:style w:type="character" w:styleId="IntensiveHervorhebung">
    <w:name w:val="Intense Emphasis"/>
    <w:basedOn w:val="Absatz-Standardschriftart"/>
    <w:uiPriority w:val="21"/>
    <w:qFormat/>
    <w:rsid w:val="0007132F"/>
    <w:rPr>
      <w:i/>
      <w:iCs/>
      <w:color w:val="0F4761" w:themeColor="accent1" w:themeShade="BF"/>
    </w:rPr>
  </w:style>
  <w:style w:type="paragraph" w:styleId="IntensivesZitat">
    <w:name w:val="Intense Quote"/>
    <w:basedOn w:val="Standard"/>
    <w:next w:val="Standard"/>
    <w:link w:val="IntensivesZitatZchn"/>
    <w:uiPriority w:val="30"/>
    <w:qFormat/>
    <w:rsid w:val="00071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7132F"/>
    <w:rPr>
      <w:i/>
      <w:iCs/>
      <w:color w:val="0F4761" w:themeColor="accent1" w:themeShade="BF"/>
    </w:rPr>
  </w:style>
  <w:style w:type="character" w:styleId="IntensiverVerweis">
    <w:name w:val="Intense Reference"/>
    <w:basedOn w:val="Absatz-Standardschriftart"/>
    <w:uiPriority w:val="32"/>
    <w:qFormat/>
    <w:rsid w:val="000713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1235</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2</cp:revision>
  <dcterms:created xsi:type="dcterms:W3CDTF">2025-12-03T13:56:00Z</dcterms:created>
  <dcterms:modified xsi:type="dcterms:W3CDTF">2025-12-03T13:56:00Z</dcterms:modified>
</cp:coreProperties>
</file>